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97" w:rsidRDefault="00631F97" w:rsidP="00631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F8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7DA3E4" wp14:editId="6F050B69">
                <wp:simplePos x="0" y="0"/>
                <wp:positionH relativeFrom="column">
                  <wp:posOffset>-842010</wp:posOffset>
                </wp:positionH>
                <wp:positionV relativeFrom="paragraph">
                  <wp:posOffset>1270</wp:posOffset>
                </wp:positionV>
                <wp:extent cx="7099935" cy="2181225"/>
                <wp:effectExtent l="19050" t="0" r="24765" b="9525"/>
                <wp:wrapSquare wrapText="bothSides"/>
                <wp:docPr id="9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99935" cy="2181225"/>
                          <a:chOff x="0" y="0"/>
                          <a:chExt cx="10224" cy="2962"/>
                        </a:xfrm>
                      </wpg:grpSpPr>
                      <wps:wsp>
                        <wps:cNvPr id="10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97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631F97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631F97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31F97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631F97" w:rsidRPr="00452BE1" w:rsidRDefault="00631F97" w:rsidP="00631F9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52BE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№ 46</w:t>
                              </w: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631F97" w:rsidRDefault="00631F97" w:rsidP="00631F97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>урамы</w:t>
                              </w:r>
                              <w:proofErr w:type="spellEnd"/>
                            </w:p>
                            <w:p w:rsidR="00631F97" w:rsidRDefault="00631F97" w:rsidP="00631F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97" w:rsidRDefault="00631F97" w:rsidP="00631F97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631F97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631F97" w:rsidRPr="00452BE1" w:rsidRDefault="00631F97" w:rsidP="00631F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  <w:proofErr w:type="gramStart"/>
                              <w:r w:rsidRPr="00452BE1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« 25</w:t>
                              </w:r>
                              <w:proofErr w:type="gramEnd"/>
                              <w:r w:rsidRPr="00452BE1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» июля 2022 г.</w:t>
                              </w:r>
                            </w:p>
                            <w:p w:rsidR="00631F97" w:rsidRDefault="00631F97" w:rsidP="00631F9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631F97" w:rsidRDefault="00631F97" w:rsidP="00631F97"/>
                            <w:p w:rsidR="00631F97" w:rsidRDefault="00631F97" w:rsidP="00631F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97" w:rsidRDefault="00631F97" w:rsidP="00631F97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310496F" wp14:editId="32DE194B">
                                    <wp:extent cx="914400" cy="802005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2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1F97" w:rsidRDefault="00631F97" w:rsidP="00631F97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A3E4" id="Группа 8" o:spid="_x0000_s1026" style="position:absolute;left:0;text-align:left;margin-left:-66.3pt;margin-top:.1pt;width:559.05pt;height:171.75pt;z-index:251659264" coordsize="10224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631F97" w:rsidRDefault="00631F97" w:rsidP="00631F97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631F97" w:rsidRDefault="00631F97" w:rsidP="00631F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631F97" w:rsidRDefault="00631F97" w:rsidP="00631F97">
                        <w:pPr>
                          <w:spacing w:after="0" w:line="240" w:lineRule="auto"/>
                          <w:jc w:val="center"/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31F97" w:rsidRDefault="00631F97" w:rsidP="00631F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631F97" w:rsidRPr="00452BE1" w:rsidRDefault="00631F97" w:rsidP="00631F9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2BE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46</w:t>
                        </w:r>
                      </w:p>
                      <w:p w:rsidR="00631F97" w:rsidRDefault="00631F97" w:rsidP="00631F97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631F97" w:rsidRDefault="00631F97" w:rsidP="00631F9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631F97" w:rsidRDefault="00631F97" w:rsidP="00631F9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631F97" w:rsidRDefault="00631F97" w:rsidP="00631F9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631F97" w:rsidRDefault="00631F97" w:rsidP="00631F9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631F97" w:rsidRDefault="00631F97" w:rsidP="00631F9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631F97" w:rsidRDefault="00631F97" w:rsidP="00631F9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>урамы</w:t>
                        </w:r>
                        <w:proofErr w:type="spellEnd"/>
                      </w:p>
                      <w:p w:rsidR="00631F97" w:rsidRDefault="00631F97" w:rsidP="00631F97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631F97" w:rsidRDefault="00631F97" w:rsidP="00631F97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631F97" w:rsidRDefault="00631F97" w:rsidP="00631F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631F97" w:rsidRPr="00452BE1" w:rsidRDefault="00631F97" w:rsidP="00631F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  <w:proofErr w:type="gramStart"/>
                        <w:r w:rsidRPr="00452BE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« 25</w:t>
                        </w:r>
                        <w:proofErr w:type="gramEnd"/>
                        <w:r w:rsidRPr="00452BE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» июля 2022 г.</w:t>
                        </w:r>
                      </w:p>
                      <w:p w:rsidR="00631F97" w:rsidRDefault="00631F97" w:rsidP="00631F9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631F97" w:rsidRDefault="00631F97" w:rsidP="00631F97"/>
                      <w:p w:rsidR="00631F97" w:rsidRDefault="00631F97" w:rsidP="00631F97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/>
                  <v:textbox>
                    <w:txbxContent>
                      <w:p w:rsidR="00631F97" w:rsidRDefault="00631F97" w:rsidP="00631F97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310496F" wp14:editId="32DE194B">
                              <wp:extent cx="914400" cy="80200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2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1F97" w:rsidRDefault="00631F97" w:rsidP="00631F97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631F97" w:rsidRDefault="00631F97" w:rsidP="00D7591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адреса земельного участка, расположенного на территории</w:t>
      </w:r>
    </w:p>
    <w:p w:rsidR="00631F97" w:rsidRDefault="00631F97" w:rsidP="00631F9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Янгильский сельсовет муниципального района </w:t>
      </w:r>
    </w:p>
    <w:p w:rsidR="00631F97" w:rsidRDefault="00631F97" w:rsidP="00631F9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Абзелиловский район Республики Башкортостан</w:t>
      </w:r>
    </w:p>
    <w:p w:rsidR="00631F97" w:rsidRDefault="00631F97" w:rsidP="00631F9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1F97" w:rsidRDefault="00631F97" w:rsidP="00D7591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4 части 1 статьи 5 Федерального закона «О     федеральной    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29.12.2013г № 443, Постановлением Правительства Российской Федерации от 19.11.2014г. № 1221 «Об утверждении Правил присвоения, изменения и аннулирования адресов» </w:t>
      </w:r>
    </w:p>
    <w:p w:rsidR="00452BE1" w:rsidRDefault="00452BE1" w:rsidP="00631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F97" w:rsidRDefault="00631F97" w:rsidP="00631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31F97" w:rsidRDefault="00631F97" w:rsidP="00631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F97" w:rsidRDefault="00631F97" w:rsidP="00631F97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адрес земельного участка с кадастровым номером </w:t>
      </w:r>
    </w:p>
    <w:p w:rsidR="00631F97" w:rsidRDefault="00631F97" w:rsidP="004E499A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02:01:160301:201 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с адреса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0F8B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453623,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Башкортостан, р-н. Абзелиловский, с/с. Янгильский, д. </w:t>
      </w:r>
      <w:proofErr w:type="spellStart"/>
      <w:r>
        <w:rPr>
          <w:rFonts w:ascii="Times New Roman" w:hAnsi="Times New Roman"/>
          <w:sz w:val="28"/>
          <w:szCs w:val="28"/>
        </w:rPr>
        <w:t>Авнящ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 1/а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следующий  адрес</w:t>
      </w:r>
      <w:proofErr w:type="gramEnd"/>
      <w:r>
        <w:rPr>
          <w:rFonts w:ascii="Times New Roman" w:hAnsi="Times New Roman"/>
          <w:sz w:val="28"/>
          <w:szCs w:val="28"/>
        </w:rPr>
        <w:t>: «</w:t>
      </w:r>
      <w:r w:rsidRPr="00D20F8B">
        <w:rPr>
          <w:rFonts w:ascii="Times New Roman" w:hAnsi="Times New Roman"/>
          <w:sz w:val="28"/>
          <w:szCs w:val="28"/>
        </w:rPr>
        <w:t>Российская Федерация, 453623,</w:t>
      </w:r>
      <w:r>
        <w:rPr>
          <w:rFonts w:ascii="Times New Roman" w:hAnsi="Times New Roman"/>
          <w:sz w:val="28"/>
          <w:szCs w:val="28"/>
        </w:rPr>
        <w:t xml:space="preserve"> Республика Башкортостан, р-н. Абзелиловский, с/с. Янгильский, д. Авняш, ул. Центральная, д.1а»</w:t>
      </w:r>
    </w:p>
    <w:p w:rsidR="00631F97" w:rsidRDefault="00631F97" w:rsidP="00631F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F97" w:rsidRDefault="00631F97" w:rsidP="00631F97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EFF3FB"/>
        </w:rPr>
        <w:t>.</w:t>
      </w:r>
    </w:p>
    <w:p w:rsidR="00631F97" w:rsidRDefault="00631F97" w:rsidP="00631F97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631F97" w:rsidRDefault="00631F97" w:rsidP="00631F97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</w:p>
    <w:p w:rsidR="00631F97" w:rsidRDefault="00631F97" w:rsidP="00631F97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EFF3FB"/>
        </w:rPr>
      </w:pPr>
      <w:bookmarkStart w:id="0" w:name="_GoBack"/>
      <w:bookmarkEnd w:id="0"/>
    </w:p>
    <w:p w:rsidR="004A5588" w:rsidRDefault="00631F97" w:rsidP="00631F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5588" w:rsidRDefault="004A5588" w:rsidP="00631F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588" w:rsidRDefault="004A5588" w:rsidP="00631F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588" w:rsidRDefault="004A5588" w:rsidP="00631F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588" w:rsidRDefault="004A5588" w:rsidP="00631F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1F97" w:rsidRDefault="00631F97" w:rsidP="00D7591E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</w:t>
      </w:r>
      <w:r w:rsidR="00452BE1">
        <w:rPr>
          <w:rFonts w:ascii="Times New Roman" w:hAnsi="Times New Roman"/>
          <w:b/>
          <w:sz w:val="28"/>
          <w:szCs w:val="28"/>
          <w:lang w:val="ba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E499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Р.Э. Кадыров                                             </w:t>
      </w:r>
    </w:p>
    <w:p w:rsidR="00863656" w:rsidRPr="00452BE1" w:rsidRDefault="00452BE1">
      <w:pPr>
        <w:rPr>
          <w:lang w:val="ba-RU"/>
        </w:rPr>
      </w:pPr>
      <w:r>
        <w:rPr>
          <w:lang w:val="ba-RU"/>
        </w:rPr>
        <w:t xml:space="preserve">    </w:t>
      </w:r>
    </w:p>
    <w:sectPr w:rsidR="00863656" w:rsidRPr="00452BE1" w:rsidSect="00452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8BB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4F"/>
    <w:rsid w:val="00452BE1"/>
    <w:rsid w:val="004A5588"/>
    <w:rsid w:val="004E499A"/>
    <w:rsid w:val="005F5BB8"/>
    <w:rsid w:val="00631F97"/>
    <w:rsid w:val="00863656"/>
    <w:rsid w:val="00A9094F"/>
    <w:rsid w:val="00D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3C0"/>
  <w15:docId w15:val="{E5664484-D822-419E-B03A-A2693470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1F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1F9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Управ.делами .</cp:lastModifiedBy>
  <cp:revision>3</cp:revision>
  <cp:lastPrinted>2022-07-29T06:40:00Z</cp:lastPrinted>
  <dcterms:created xsi:type="dcterms:W3CDTF">2022-07-29T06:33:00Z</dcterms:created>
  <dcterms:modified xsi:type="dcterms:W3CDTF">2022-07-29T06:40:00Z</dcterms:modified>
</cp:coreProperties>
</file>